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67" w:rsidRPr="00405BA5" w:rsidRDefault="00204BB2" w:rsidP="00CD679D">
      <w:pPr>
        <w:spacing w:before="120" w:after="120"/>
        <w:ind w:firstLine="567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rect id="Rectangle 46" o:spid="_x0000_s1026" style="position:absolute;left:0;text-align:left;margin-left:5in;margin-top:612pt;width:104.45pt;height:2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">
            <v:textbox>
              <w:txbxContent>
                <w:p w:rsidR="00F63167" w:rsidRPr="007221D5" w:rsidRDefault="00F63167" w:rsidP="00F63167">
                  <w:pPr>
                    <w:jc w:val="center"/>
                    <w:rPr>
                      <w:lang w:val="vi-VN"/>
                    </w:rPr>
                  </w:pPr>
                  <w:r w:rsidRPr="007221D5">
                    <w:rPr>
                      <w:b/>
                      <w:lang w:val="vi-VN"/>
                    </w:rPr>
                    <w:t>V</w:t>
                  </w:r>
                  <w:r w:rsidRPr="007221D5">
                    <w:rPr>
                      <w:b/>
                    </w:rPr>
                    <w:t xml:space="preserve">iện </w:t>
                  </w:r>
                  <w:r w:rsidRPr="007221D5">
                    <w:rPr>
                      <w:b/>
                      <w:lang w:val="vi-VN"/>
                    </w:rPr>
                    <w:t>Tư Pháp</w:t>
                  </w:r>
                </w:p>
              </w:txbxContent>
            </v:textbox>
          </v:rect>
        </w:pict>
      </w:r>
      <w:r>
        <w:rPr>
          <w:noProof/>
          <w:color w:val="000000"/>
          <w:sz w:val="26"/>
          <w:szCs w:val="26"/>
        </w:rPr>
        <w:pict>
          <v:rect id="Rectangle 45" o:spid="_x0000_s1027" style="position:absolute;left:0;text-align:left;margin-left:361.45pt;margin-top:474.45pt;width:104.45pt;height:128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">
            <v:textbox>
              <w:txbxContent>
                <w:p w:rsidR="00F63167" w:rsidRPr="00814099" w:rsidRDefault="00F63167" w:rsidP="00F6316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rPr>
                      <w:rFonts w:ascii="Times New Roman" w:hAnsi="Times New Roman"/>
                    </w:rPr>
                  </w:pPr>
                  <w:r w:rsidRPr="00814099">
                    <w:rPr>
                      <w:rFonts w:ascii="Times New Roman" w:hAnsi="Times New Roman"/>
                    </w:rPr>
                    <w:t>V</w:t>
                  </w:r>
                  <w:r>
                    <w:rPr>
                      <w:rFonts w:ascii="Times New Roman" w:hAnsi="Times New Roman"/>
                    </w:rPr>
                    <w:t>ăn phòng</w:t>
                  </w:r>
                  <w:r w:rsidRPr="00814099">
                    <w:rPr>
                      <w:rFonts w:ascii="Times New Roman" w:hAnsi="Times New Roman"/>
                    </w:rPr>
                    <w:t xml:space="preserve"> Công tố tối cao</w:t>
                  </w:r>
                </w:p>
                <w:p w:rsidR="00F63167" w:rsidRPr="00814099" w:rsidRDefault="00F63167" w:rsidP="00F6316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rPr>
                      <w:rFonts w:ascii="Times New Roman" w:hAnsi="Times New Roman"/>
                    </w:rPr>
                  </w:pPr>
                  <w:r w:rsidRPr="00814099">
                    <w:rPr>
                      <w:rFonts w:ascii="Times New Roman" w:hAnsi="Times New Roman"/>
                    </w:rPr>
                    <w:t>V</w:t>
                  </w:r>
                  <w:r>
                    <w:rPr>
                      <w:rFonts w:ascii="Times New Roman" w:hAnsi="Times New Roman"/>
                    </w:rPr>
                    <w:t>ăn phòng</w:t>
                  </w:r>
                  <w:r w:rsidRPr="00814099">
                    <w:rPr>
                      <w:rFonts w:ascii="Times New Roman" w:hAnsi="Times New Roman"/>
                    </w:rPr>
                    <w:t xml:space="preserve"> Công tố cấp tỉnh (5)</w:t>
                  </w:r>
                </w:p>
                <w:p w:rsidR="00F63167" w:rsidRPr="00814099" w:rsidRDefault="00F63167" w:rsidP="00F6316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rPr>
                      <w:rFonts w:ascii="Times New Roman" w:hAnsi="Times New Roman"/>
                    </w:rPr>
                  </w:pPr>
                  <w:r w:rsidRPr="00814099">
                    <w:rPr>
                      <w:rFonts w:ascii="Times New Roman" w:hAnsi="Times New Roman"/>
                    </w:rPr>
                    <w:t>V</w:t>
                  </w:r>
                  <w:r>
                    <w:rPr>
                      <w:rFonts w:ascii="Times New Roman" w:hAnsi="Times New Roman"/>
                    </w:rPr>
                    <w:t>ăn phòng</w:t>
                  </w:r>
                  <w:r w:rsidRPr="00814099">
                    <w:rPr>
                      <w:rFonts w:ascii="Times New Roman" w:hAnsi="Times New Roman"/>
                    </w:rPr>
                    <w:t xml:space="preserve"> Công tố cấp quận (18)</w:t>
                  </w:r>
                </w:p>
                <w:p w:rsidR="00F63167" w:rsidRPr="00814099" w:rsidRDefault="00F63167" w:rsidP="00F6316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rPr>
                      <w:rFonts w:ascii="Times New Roman" w:hAnsi="Times New Roman"/>
                    </w:rPr>
                  </w:pPr>
                  <w:r w:rsidRPr="00814099">
                    <w:rPr>
                      <w:rFonts w:ascii="Times New Roman" w:hAnsi="Times New Roman"/>
                    </w:rPr>
                    <w:t>Các</w:t>
                  </w:r>
                  <w:r>
                    <w:rPr>
                      <w:rFonts w:ascii="Times New Roman" w:hAnsi="Times New Roman"/>
                    </w:rPr>
                    <w:t xml:space="preserve"> chi nhánh</w:t>
                  </w:r>
                  <w:r w:rsidRPr="00814099">
                    <w:rPr>
                      <w:rFonts w:ascii="Times New Roman" w:hAnsi="Times New Roman"/>
                    </w:rPr>
                    <w:t xml:space="preserve"> văn phòng công tố (39)</w:t>
                  </w:r>
                </w:p>
                <w:p w:rsidR="00F63167" w:rsidRPr="00814099" w:rsidRDefault="00F63167" w:rsidP="00F63167"/>
                <w:p w:rsidR="00F63167" w:rsidRPr="00814099" w:rsidRDefault="00F63167" w:rsidP="00F6316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color w:val="000000"/>
          <w:sz w:val="26"/>
          <w:szCs w:val="26"/>
        </w:rPr>
        <w:pict>
          <v:group id="Group 34" o:spid="_x0000_s1028" style="position:absolute;left:0;text-align:left;margin-left:-37.25pt;margin-top:449.7pt;width:392.1pt;height:318.3pt;z-index:251662336" coordsize="50768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">
            <v:rect id="Rectangle 43" o:spid="_x0000_s1029" style="position:absolute;top:2952;width:15144;height:4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<v:textbox>
                <w:txbxContent>
                  <w:p w:rsidR="00F63167" w:rsidRPr="008B24D3" w:rsidRDefault="00F63167" w:rsidP="00F63167">
                    <w:pPr>
                      <w:jc w:val="center"/>
                      <w:rPr>
                        <w:lang w:val="vi-VN"/>
                      </w:rPr>
                    </w:pPr>
                    <w:r w:rsidRPr="008B24D3">
                      <w:rPr>
                        <w:b/>
                      </w:rPr>
                      <w:t>CỤC NHÂN QUYỀN</w:t>
                    </w:r>
                  </w:p>
                </w:txbxContent>
              </v:textbox>
            </v:rect>
            <v:rect id="_x0000_s1030" style="position:absolute;top:9048;width:15144;height:313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<v:textbox>
                <w:txbxContent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Phòng Chính sách nhân quyền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Phòng Hỗ trợ nhân quyền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Phòng Điều tra nhân quyền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Nhóm Chính sách Quyền phữ và trẻ em</w:t>
                    </w:r>
                  </w:p>
                </w:txbxContent>
              </v:textbox>
            </v:rect>
            <v:rect id="_x0000_s1031" style="position:absolute;left:15811;top:2952;width:15240;height:4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<v:textbox>
                <w:txbxContent>
                  <w:p w:rsidR="00F63167" w:rsidRPr="008B24D3" w:rsidRDefault="00F63167" w:rsidP="00F63167">
                    <w:pPr>
                      <w:jc w:val="center"/>
                      <w:rPr>
                        <w:lang w:val="vi-VN"/>
                      </w:rPr>
                    </w:pPr>
                    <w:r w:rsidRPr="008B24D3">
                      <w:rPr>
                        <w:b/>
                      </w:rPr>
                      <w:t>C</w:t>
                    </w:r>
                    <w:r w:rsidRPr="008B24D3">
                      <w:rPr>
                        <w:rFonts w:hint="eastAsia"/>
                        <w:b/>
                      </w:rPr>
                      <w:t>Ơ</w:t>
                    </w:r>
                    <w:r w:rsidRPr="008B24D3">
                      <w:rPr>
                        <w:b/>
                      </w:rPr>
                      <w:t xml:space="preserve"> QUAN CẢI HUẤN </w:t>
                    </w:r>
                  </w:p>
                </w:txbxContent>
              </v:textbox>
            </v:rect>
            <v:rect id="Rectangle 47" o:spid="_x0000_s1032" style="position:absolute;left:16002;top:9048;width:15049;height:313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<v:textbox>
                <w:txbxContent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Chính sách cải huấn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Phòng Kế hoạch và Các vấn đề chung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Phòng Đào tạo nghề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Phòng Tái hòa nhập cộng đồng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Phòng Phúc lợi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Chính sách an ninh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Phòng an ninh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Phòng Phân loại và Kiểm tra</w:t>
                    </w:r>
                  </w:p>
                  <w:p w:rsidR="00F63167" w:rsidRPr="008B24D3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B24D3">
                      <w:rPr>
                        <w:rFonts w:ascii="Times New Roman" w:hAnsi="Times New Roman"/>
                      </w:rPr>
                      <w:t>Phòng Chăm sóc sức khỏe</w:t>
                    </w:r>
                  </w:p>
                  <w:p w:rsidR="00F63167" w:rsidRPr="00405BA5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  <w:highlight w:val="lightGray"/>
                      </w:rPr>
                    </w:pPr>
                    <w:r w:rsidRPr="00405BA5">
                      <w:rPr>
                        <w:rFonts w:ascii="Times New Roman" w:hAnsi="Times New Roman"/>
                        <w:highlight w:val="lightGray"/>
                      </w:rPr>
                      <w:t>Trụ sở ban cải huấn các vùng (4)</w:t>
                    </w:r>
                  </w:p>
                  <w:p w:rsidR="00F63167" w:rsidRPr="00405BA5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  <w:highlight w:val="lightGray"/>
                      </w:rPr>
                    </w:pPr>
                    <w:r w:rsidRPr="00405BA5">
                      <w:rPr>
                        <w:rFonts w:ascii="Times New Roman" w:hAnsi="Times New Roman"/>
                        <w:highlight w:val="lightGray"/>
                      </w:rPr>
                      <w:t>Viện cải huấn (37)</w:t>
                    </w:r>
                  </w:p>
                  <w:p w:rsidR="00F63167" w:rsidRPr="00405BA5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  <w:highlight w:val="lightGray"/>
                      </w:rPr>
                    </w:pPr>
                    <w:r w:rsidRPr="00405BA5">
                      <w:rPr>
                        <w:rFonts w:ascii="Times New Roman" w:hAnsi="Times New Roman"/>
                        <w:highlight w:val="lightGray"/>
                      </w:rPr>
                      <w:t>Các văn phòng chi nhánh (3)</w:t>
                    </w:r>
                  </w:p>
                  <w:p w:rsidR="00F63167" w:rsidRPr="00405BA5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  <w:highlight w:val="lightGray"/>
                      </w:rPr>
                    </w:pPr>
                    <w:r w:rsidRPr="00405BA5">
                      <w:rPr>
                        <w:rFonts w:ascii="Times New Roman" w:hAnsi="Times New Roman"/>
                        <w:highlight w:val="lightGray"/>
                      </w:rPr>
                      <w:t>Trại giam (11)</w:t>
                    </w:r>
                  </w:p>
                </w:txbxContent>
              </v:textbox>
            </v:rect>
            <v:rect id="Rectangle 48" o:spid="_x0000_s1033" style="position:absolute;left:33432;top:2952;width:16860;height:4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<v:textbox>
                <w:txbxContent>
                  <w:p w:rsidR="00F63167" w:rsidRPr="00814099" w:rsidRDefault="00F63167" w:rsidP="00F63167">
                    <w:pPr>
                      <w:jc w:val="center"/>
                      <w:rPr>
                        <w:lang w:val="vi-VN"/>
                      </w:rPr>
                    </w:pPr>
                    <w:r w:rsidRPr="00814099">
                      <w:rPr>
                        <w:b/>
                        <w:lang w:val="fr-FR"/>
                      </w:rPr>
                      <w:t>C</w:t>
                    </w:r>
                    <w:r w:rsidRPr="00814099">
                      <w:rPr>
                        <w:rFonts w:hint="eastAsia"/>
                        <w:b/>
                        <w:lang w:val="fr-FR"/>
                      </w:rPr>
                      <w:t>Ơ</w:t>
                    </w:r>
                    <w:r w:rsidRPr="00814099">
                      <w:rPr>
                        <w:b/>
                        <w:lang w:val="fr-FR"/>
                      </w:rPr>
                      <w:t xml:space="preserve"> QUAN DI TRÚ HÀNQUỐC</w:t>
                    </w:r>
                  </w:p>
                </w:txbxContent>
              </v:textbox>
            </v:rect>
            <v:rect id="Rectangle 50" o:spid="_x0000_s1034" style="position:absolute;left:33432;top:9048;width:17336;height:313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<v:textbox>
                <w:txbxContent>
                  <w:p w:rsidR="00F63167" w:rsidRPr="00814099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14099">
                      <w:rPr>
                        <w:rFonts w:ascii="Times New Roman" w:hAnsi="Times New Roman"/>
                      </w:rPr>
                      <w:t>Chính sách Di trú</w:t>
                    </w:r>
                  </w:p>
                  <w:p w:rsidR="00F63167" w:rsidRPr="00814099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14099">
                      <w:rPr>
                        <w:rFonts w:ascii="Times New Roman" w:hAnsi="Times New Roman"/>
                      </w:rPr>
                      <w:t>Phòng Kế hoạch Di trú</w:t>
                    </w:r>
                  </w:p>
                  <w:p w:rsidR="00F63167" w:rsidRPr="00814099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14099">
                      <w:rPr>
                        <w:rFonts w:ascii="Times New Roman" w:hAnsi="Times New Roman"/>
                      </w:rPr>
                      <w:t>Phòng Kiểm soát biên giới</w:t>
                    </w:r>
                  </w:p>
                  <w:p w:rsidR="00F63167" w:rsidRPr="00814099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14099">
                      <w:rPr>
                        <w:rFonts w:ascii="Times New Roman" w:hAnsi="Times New Roman"/>
                      </w:rPr>
                      <w:t>Phòng Thị thực và C</w:t>
                    </w:r>
                    <w:r w:rsidRPr="00814099">
                      <w:rPr>
                        <w:rFonts w:ascii="Times New Roman" w:hAnsi="Times New Roman" w:hint="eastAsia"/>
                      </w:rPr>
                      <w:t>ư</w:t>
                    </w:r>
                    <w:r w:rsidRPr="00814099">
                      <w:rPr>
                        <w:rFonts w:ascii="Times New Roman" w:hAnsi="Times New Roman"/>
                      </w:rPr>
                      <w:t xml:space="preserve"> trú</w:t>
                    </w:r>
                  </w:p>
                  <w:p w:rsidR="00F63167" w:rsidRPr="00814099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14099">
                      <w:rPr>
                        <w:rFonts w:ascii="Times New Roman" w:hAnsi="Times New Roman"/>
                      </w:rPr>
                      <w:t>Phòng Quản lý và Chiến l</w:t>
                    </w:r>
                    <w:r w:rsidRPr="00814099">
                      <w:rPr>
                        <w:rFonts w:ascii="Times New Roman" w:hAnsi="Times New Roman" w:hint="eastAsia"/>
                      </w:rPr>
                      <w:t>ư</w:t>
                    </w:r>
                    <w:r w:rsidRPr="00814099">
                      <w:rPr>
                        <w:rFonts w:ascii="Times New Roman" w:hAnsi="Times New Roman"/>
                      </w:rPr>
                      <w:t>ợc Công nghệ thông tin</w:t>
                    </w:r>
                  </w:p>
                  <w:p w:rsidR="00F63167" w:rsidRPr="00814099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14099">
                      <w:rPr>
                        <w:rFonts w:ascii="Times New Roman" w:hAnsi="Times New Roman"/>
                      </w:rPr>
                      <w:t>Chính sách nhập tịch</w:t>
                    </w:r>
                  </w:p>
                  <w:p w:rsidR="00F63167" w:rsidRPr="00814099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14099">
                      <w:rPr>
                        <w:rFonts w:ascii="Times New Roman" w:hAnsi="Times New Roman"/>
                      </w:rPr>
                      <w:t>Phòng Chính sách Di trú</w:t>
                    </w:r>
                  </w:p>
                  <w:p w:rsidR="00F63167" w:rsidRPr="00814099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14099">
                      <w:rPr>
                        <w:rFonts w:ascii="Times New Roman" w:hAnsi="Times New Roman"/>
                      </w:rPr>
                      <w:t>Phòng Quốc tịch</w:t>
                    </w:r>
                  </w:p>
                  <w:p w:rsidR="00F63167" w:rsidRPr="00814099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14099">
                      <w:rPr>
                        <w:rFonts w:ascii="Times New Roman" w:hAnsi="Times New Roman"/>
                      </w:rPr>
                      <w:t>Phòng Nhập c</w:t>
                    </w:r>
                    <w:r w:rsidRPr="00814099">
                      <w:rPr>
                        <w:rFonts w:ascii="Times New Roman" w:hAnsi="Times New Roman" w:hint="eastAsia"/>
                      </w:rPr>
                      <w:t>ư</w:t>
                    </w:r>
                  </w:p>
                  <w:p w:rsidR="00F63167" w:rsidRPr="00814099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</w:rPr>
                    </w:pPr>
                    <w:r w:rsidRPr="00814099">
                      <w:rPr>
                        <w:rFonts w:ascii="Times New Roman" w:hAnsi="Times New Roman"/>
                      </w:rPr>
                      <w:t>Phòng quản lý ng</w:t>
                    </w:r>
                    <w:r w:rsidRPr="00814099">
                      <w:rPr>
                        <w:rFonts w:ascii="Times New Roman" w:hAnsi="Times New Roman" w:hint="eastAsia"/>
                      </w:rPr>
                      <w:t>ư</w:t>
                    </w:r>
                    <w:r w:rsidRPr="00814099">
                      <w:rPr>
                        <w:rFonts w:ascii="Times New Roman" w:hAnsi="Times New Roman"/>
                      </w:rPr>
                      <w:t>ời tị nạn</w:t>
                    </w:r>
                  </w:p>
                  <w:p w:rsidR="00F63167" w:rsidRPr="00405BA5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  <w:highlight w:val="lightGray"/>
                      </w:rPr>
                    </w:pPr>
                    <w:r w:rsidRPr="00405BA5">
                      <w:rPr>
                        <w:rFonts w:ascii="Times New Roman" w:hAnsi="Times New Roman"/>
                        <w:highlight w:val="lightGray"/>
                      </w:rPr>
                      <w:t>Các văn phòng di trú (18)</w:t>
                    </w:r>
                  </w:p>
                  <w:p w:rsidR="00F63167" w:rsidRPr="00405BA5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  <w:highlight w:val="lightGray"/>
                      </w:rPr>
                    </w:pPr>
                    <w:r w:rsidRPr="00405BA5">
                      <w:rPr>
                        <w:rFonts w:ascii="Times New Roman" w:hAnsi="Times New Roman"/>
                        <w:highlight w:val="lightGray"/>
                      </w:rPr>
                      <w:t>Các văn phòng chi nhánh (21)</w:t>
                    </w:r>
                  </w:p>
                  <w:p w:rsidR="00F63167" w:rsidRPr="00405BA5" w:rsidRDefault="00F63167" w:rsidP="00F6316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ind w:left="0" w:hanging="142"/>
                      <w:rPr>
                        <w:rFonts w:ascii="Times New Roman" w:hAnsi="Times New Roman"/>
                        <w:highlight w:val="lightGray"/>
                      </w:rPr>
                    </w:pPr>
                    <w:r w:rsidRPr="00405BA5">
                      <w:rPr>
                        <w:rFonts w:ascii="Times New Roman" w:hAnsi="Times New Roman"/>
                        <w:highlight w:val="lightGray"/>
                      </w:rPr>
                      <w:t>Trung tâm tạm giữ (2)</w:t>
                    </w:r>
                  </w:p>
                </w:txbxContent>
              </v:textbox>
            </v:rect>
            <v:line id="Straight Connector 70" o:spid="_x0000_s1035" style="position:absolute;visibility:visible" from="6381,0" to="4191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FEsIAAADbAAAADwAAAGRycy9kb3ducmV2LnhtbESPQWsCMRSE7wX/Q3hCbzWrlqKrUUQQ&#10;PPRgVdDjM3luFjcv6ybq9t83gtDjMDPfMNN56ypxpyaUnhX0exkIYu1NyYWC/W71MQIRIrLByjMp&#10;+KUA81nnbYq58Q/+ofs2FiJBOOSowMZY51IGbclh6PmaOHln3ziMSTaFNA0+EtxVcpBlX9JhyWnB&#10;Yk1LS/qyvTkFB4vfm40+RfLD40Kbwhh/HSv13m0XExCR2vgffrXXRsFnH55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bFEsIAAADbAAAADwAAAAAAAAAAAAAA&#10;AAChAgAAZHJzL2Rvd25yZXYueG1sUEsFBgAAAAAEAAQA+QAAAJADAAAAAA==&#10;" strokecolor="#4a7ebb"/>
            <v:line id="Straight Connector 71" o:spid="_x0000_s1036" style="position:absolute;flip:y;visibility:visible" from="6381,0" to="6381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gxmcUAAADbAAAADwAAAGRycy9kb3ducmV2LnhtbESPQWvCQBSE7wX/w/KE3szGUKWk2YiI&#10;hQpeqvbQ2yP7kixm36bZrUZ/fbdQ6HGYmW+YYjXaTlxo8MaxgnmSgiCunDbcKDgdX2fPIHxA1tg5&#10;JgU38rAqJw8F5tpd+Z0uh9CICGGfo4I2hD6X0lctWfSJ64mjV7vBYohyaKQe8BrhtpNZmi6lRcNx&#10;ocWeNi1V58O3VbD9DN34hbfsvq932/rDbdx6YZR6nI7rFxCBxvAf/mu/aQVPGfx+iT9Al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gxmcUAAADbAAAADwAAAAAAAAAA&#10;AAAAAAChAgAAZHJzL2Rvd25yZXYueG1sUEsFBgAAAAAEAAQA+QAAAJMDAAAAAA==&#10;" strokecolor="#4a7ebb"/>
            <v:line id="Straight Connector 72" o:spid="_x0000_s1037" style="position:absolute;flip:y;visibility:visible" from="22955,0" to="22955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SUAsUAAADbAAAADwAAAGRycy9kb3ducmV2LnhtbESPQWvCQBSE7wX/w/IK3ppN1RZJsxER&#10;BYVeatuDt0f2JRuafRuzq0Z/fbdQ8DjMzDdMvhhsK87U+8axguckBUFcOt1wreDrc/M0B+EDssbW&#10;MSm4kodFMXrIMdPuwh903odaRAj7DBWYELpMSl8asugT1xFHr3K9xRBlX0vd4yXCbSsnafoqLTYc&#10;Fwx2tDJU/uxPVsH6ENrhiNfJ7b3aratvt3LLl0ap8eOwfAMRaAj38H97qxXMpvD3Jf4AWf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SUAsUAAADbAAAADwAAAAAAAAAA&#10;AAAAAAChAgAAZHJzL2Rvd25yZXYueG1sUEsFBgAAAAAEAAQA+QAAAJMDAAAAAA==&#10;" strokecolor="#4a7ebb"/>
            <v:line id="Straight Connector 73" o:spid="_x0000_s1038" style="position:absolute;flip:y;visibility:visible" from="41910,0" to="419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0MdsIAAADbAAAADwAAAGRycy9kb3ducmV2LnhtbESPS4sCMRCE74L/IbTgbc0o7iKjUUQU&#10;FPbi6+CtmfQ8cNIZJ1FHf70RBI9FVX1FTWaNKcWNaldYVtDvRSCIE6sLzhQc9qufEQjnkTWWlknB&#10;gxzMpu3WBGNt77yl285nIkDYxagg976KpXRJTgZdz1bEwUttbdAHWWdS13gPcFPKQRT9SYMFh4Uc&#10;K1rklJx3V6NgefJlc8HH4Pmfbpbp0S7s/LdQqttp5mMQnhr/DX/aa61gOIT3l/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70MdsIAAADbAAAADwAAAAAAAAAAAAAA&#10;AAChAgAAZHJzL2Rvd25yZXYueG1sUEsFBgAAAAAEAAQA+QAAAJADAAAAAA==&#10;" strokecolor="#4a7ebb"/>
          </v:group>
        </w:pict>
      </w:r>
      <w:r>
        <w:rPr>
          <w:noProof/>
          <w:color w:val="000000"/>
          <w:sz w:val="26"/>
          <w:szCs w:val="26"/>
        </w:rPr>
        <w:pict>
          <v:group id="Group 1" o:spid="_x0000_s1039" style="position:absolute;left:0;text-align:left;margin-left:-63pt;margin-top:-27pt;width:537pt;height:476.7pt;z-index:251661312" coordsize="69532,60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">
            <v:group id="Group 76" o:spid="_x0000_s1040" style="position:absolute;width:69532;height:60483" coordsize="69532,60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line id="Straight Connector 57" o:spid="_x0000_s1041" style="position:absolute;visibility:visible" from="35623,15621" to="35623,60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V9MAAAADaAAAADwAAAGRycy9kb3ducmV2LnhtbESPQWsCMRSE7wX/Q3iCt5q1gtTVKCII&#10;PfSgVtDjM3luFjcv6ybV9d8bQfA4zMw3zHTeukpcqQmlZwWDfgaCWHtTcqFg97f6/AYRIrLByjMp&#10;uFOA+azzMcXc+Btv6LqNhUgQDjkqsDHWuZRBW3IY+r4mTt7JNw5jkk0hTYO3BHeV/MqykXRYclqw&#10;WNPSkj5v/52CvcXf9VofI/nhYaFNYYy/jJXqddvFBESkNr7Dr/aPUTCE55V0A+Ts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x1fTAAAAA2gAAAA8AAAAAAAAAAAAAAAAA&#10;oQIAAGRycy9kb3ducmV2LnhtbFBLBQYAAAAABAAEAPkAAACOAwAAAAA=&#10;" strokecolor="#4a7ebb"/>
              <v:group id="Group 75" o:spid="_x0000_s1042" style="position:absolute;width:69532;height:17716" coordsize="69532,17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39" o:spid="_x0000_s1043" style="position:absolute;left:30289;top:3810;width:11621;height:3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F63167" w:rsidRPr="008B24D3" w:rsidRDefault="00F63167" w:rsidP="00F63167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8B24D3">
                          <w:rPr>
                            <w:b/>
                          </w:rPr>
                          <w:t>BỘ TR</w:t>
                        </w:r>
                        <w:r w:rsidRPr="008B24D3">
                          <w:rPr>
                            <w:rFonts w:hint="eastAsia"/>
                            <w:b/>
                          </w:rPr>
                          <w:t>Ư</w:t>
                        </w:r>
                        <w:r w:rsidRPr="008B24D3">
                          <w:rPr>
                            <w:b/>
                          </w:rPr>
                          <w:t>ỞNG</w:t>
                        </w:r>
                      </w:p>
                    </w:txbxContent>
                  </v:textbox>
                </v:rect>
                <v:rect id="Rectangle 23" o:spid="_x0000_s1044" style="position:absolute;left:44196;top:7048;width:25336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F63167" w:rsidRPr="008B24D3" w:rsidRDefault="00F63167" w:rsidP="00F63167">
                        <w:pPr>
                          <w:rPr>
                            <w:lang w:val="vi-VN"/>
                          </w:rPr>
                        </w:pPr>
                        <w:r w:rsidRPr="008B24D3">
                          <w:rPr>
                            <w:lang w:val="vi-VN"/>
                          </w:rPr>
                          <w:t>Người phát ngôn</w:t>
                        </w:r>
                      </w:p>
                      <w:p w:rsidR="00F63167" w:rsidRPr="009308C4" w:rsidRDefault="00F63167" w:rsidP="00F63167">
                        <w:pPr>
                          <w:jc w:val="center"/>
                          <w:rPr>
                            <w:lang w:val="vi-VN"/>
                          </w:rPr>
                        </w:pPr>
                      </w:p>
                    </w:txbxContent>
                  </v:textbox>
                </v:rect>
                <v:rect id="Rectangle 22" o:spid="_x0000_s1045" style="position:absolute;left:44196;top:10668;width:25336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F63167" w:rsidRPr="008B24D3" w:rsidRDefault="00F63167" w:rsidP="00F63167">
                        <w:pPr>
                          <w:rPr>
                            <w:lang w:val="vi-VN"/>
                          </w:rPr>
                        </w:pPr>
                        <w:r w:rsidRPr="008B24D3">
                          <w:rPr>
                            <w:lang w:val="vi-VN"/>
                          </w:rPr>
                          <w:t>Cố vấn chính sách của Bộ trưởng</w:t>
                        </w:r>
                      </w:p>
                      <w:p w:rsidR="00F63167" w:rsidRPr="009308C4" w:rsidRDefault="00F63167" w:rsidP="00F63167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</w:p>
                      <w:p w:rsidR="00F63167" w:rsidRPr="009308C4" w:rsidRDefault="00F63167" w:rsidP="00F63167">
                        <w:pPr>
                          <w:jc w:val="center"/>
                          <w:rPr>
                            <w:lang w:val="vi-VN"/>
                          </w:rPr>
                        </w:pPr>
                      </w:p>
                    </w:txbxContent>
                  </v:textbox>
                </v:rect>
                <v:rect id="Rectangle 40" o:spid="_x0000_s1046" style="position:absolute;left:30289;top:10191;width:11621;height:5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F63167" w:rsidRPr="008B24D3" w:rsidRDefault="00F63167" w:rsidP="00F63167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8B24D3">
                          <w:rPr>
                            <w:b/>
                            <w:lang w:val="vi-VN"/>
                          </w:rPr>
                          <w:t>THỨ TRƯỞNG</w:t>
                        </w:r>
                      </w:p>
                    </w:txbxContent>
                  </v:textbox>
                </v:rect>
                <v:rect id="Rectangle 41" o:spid="_x0000_s1047" style="position:absolute;left:3238;top:6286;width:25622;height:7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F63167" w:rsidRPr="008B24D3" w:rsidRDefault="00F63167" w:rsidP="00F63167">
                        <w:pPr>
                          <w:jc w:val="center"/>
                          <w:rPr>
                            <w:b/>
                          </w:rPr>
                        </w:pPr>
                        <w:r w:rsidRPr="008B24D3">
                          <w:rPr>
                            <w:b/>
                          </w:rPr>
                          <w:t>Tổng thanh tra</w:t>
                        </w:r>
                      </w:p>
                      <w:p w:rsidR="00F63167" w:rsidRDefault="00F63167" w:rsidP="00F6316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180"/>
                          </w:tabs>
                          <w:ind w:left="180" w:right="-120" w:hanging="180"/>
                          <w:jc w:val="both"/>
                        </w:pPr>
                        <w:r w:rsidRPr="008B24D3">
                          <w:t>Phòng Thanh tra &amp; Kiểm tra</w:t>
                        </w:r>
                        <w:r>
                          <w:t xml:space="preserve"> đặc biệt</w:t>
                        </w:r>
                      </w:p>
                      <w:p w:rsidR="00F63167" w:rsidRPr="008B24D3" w:rsidRDefault="00F63167" w:rsidP="00F6316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180"/>
                          </w:tabs>
                          <w:ind w:left="180" w:right="-120" w:hanging="180"/>
                          <w:jc w:val="both"/>
                          <w:rPr>
                            <w:lang w:val="vi-VN"/>
                          </w:rPr>
                        </w:pPr>
                        <w:r>
                          <w:t xml:space="preserve">Phòng </w:t>
                        </w:r>
                        <w:r w:rsidRPr="008B24D3">
                          <w:t xml:space="preserve">Kiểm toán </w:t>
                        </w:r>
                      </w:p>
                    </w:txbxContent>
                  </v:textbox>
                </v:rect>
                <v:rect id="Rectangle 24" o:spid="_x0000_s1048" style="position:absolute;left:44196;top:14763;width:17811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F63167" w:rsidRPr="008B24D3" w:rsidRDefault="00F63167" w:rsidP="00F63167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8B24D3">
                          <w:t>Văn phòng Bộ</w:t>
                        </w:r>
                      </w:p>
                    </w:txbxContent>
                  </v:textbox>
                </v:rect>
                <v:rect id="Rectangle 42" o:spid="_x0000_s1049" style="position:absolute;width:69532;height:2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F63167" w:rsidRPr="008B24D3" w:rsidRDefault="00F63167" w:rsidP="00F63167">
                        <w:pPr>
                          <w:jc w:val="center"/>
                          <w:rPr>
                            <w:b/>
                          </w:rPr>
                        </w:pPr>
                        <w:r w:rsidRPr="008B24D3">
                          <w:rPr>
                            <w:b/>
                            <w:lang w:val="vi-VN"/>
                          </w:rPr>
                          <w:t>S</w:t>
                        </w:r>
                        <w:r w:rsidRPr="008B24D3">
                          <w:rPr>
                            <w:rFonts w:hint="eastAsia"/>
                            <w:b/>
                          </w:rPr>
                          <w:t>Ơ</w:t>
                        </w:r>
                        <w:r w:rsidRPr="008B24D3">
                          <w:rPr>
                            <w:b/>
                          </w:rPr>
                          <w:t xml:space="preserve"> ĐỒ C</w:t>
                        </w:r>
                        <w:r w:rsidRPr="008B24D3">
                          <w:rPr>
                            <w:rFonts w:hint="eastAsia"/>
                            <w:b/>
                          </w:rPr>
                          <w:t>Ơ</w:t>
                        </w:r>
                        <w:r w:rsidRPr="008B24D3">
                          <w:rPr>
                            <w:b/>
                          </w:rPr>
                          <w:t xml:space="preserve"> CẤU TỔ CHỨC BỘ T</w:t>
                        </w:r>
                        <w:r w:rsidRPr="008B24D3">
                          <w:rPr>
                            <w:rFonts w:hint="eastAsia"/>
                            <w:b/>
                          </w:rPr>
                          <w:t>Ư</w:t>
                        </w:r>
                        <w:r w:rsidRPr="008B24D3">
                          <w:rPr>
                            <w:b/>
                          </w:rPr>
                          <w:t xml:space="preserve"> PHÁP HÀN QUỐC</w:t>
                        </w:r>
                      </w:p>
                      <w:p w:rsidR="00F63167" w:rsidRPr="00AB133C" w:rsidRDefault="00F63167" w:rsidP="00F63167">
                        <w:pPr>
                          <w:jc w:val="center"/>
                          <w:rPr>
                            <w:lang w:val="vi-VN"/>
                          </w:rPr>
                        </w:pPr>
                      </w:p>
                    </w:txbxContent>
                  </v:textbox>
                </v:rect>
                <v:group id="Group 74" o:spid="_x0000_s1050" style="position:absolute;left:28956;top:7715;width:15240;height:4477" coordsize="15240,4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Straight Connector 56" o:spid="_x0000_s1051" style="position:absolute;visibility:visible" from="6667,0" to="6667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R478AAADbAAAADwAAAGRycy9kb3ducmV2LnhtbERPTYvCMBC9L/gfwgje1tQVZK1GEUHY&#10;wx7UFfQ4JmNTbCa1yWr990YQvM3jfc503rpKXKkJpWcFg34Gglh7U3KhYPe3+vwGESKywcozKbhT&#10;gPms8zHF3Pgbb+i6jYVIIRxyVGBjrHMpg7bkMPR9TZy4k28cxgSbQpoGbyncVfIry0bSYcmpwWJN&#10;S0v6vP13CvYWf9drfYzkh4eFNoUx/jJWqtdtFxMQkdr4Fr/cPybNH8Lzl3SAn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WvR478AAADbAAAADwAAAAAAAAAAAAAAAACh&#10;AgAAZHJzL2Rvd25yZXYueG1sUEsFBgAAAAAEAAQA+QAAAI0DAAAAAA==&#10;" strokecolor="#4a7ebb"/>
                  <v:line id="Straight Connector 58" o:spid="_x0000_s1052" style="position:absolute;visibility:visible" from="6667,1524" to="15240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Jl8AAAADbAAAADwAAAGRycy9kb3ducmV2LnhtbERPTWsCMRC9F/wPYQrearYqpV2NyyII&#10;HjyoLbTHMZlulm4m6ybq+u+NIPQ2j/c586J3jThTF2rPCl5HGQhi7U3NlYKvz9XLO4gQkQ02nknB&#10;lQIUi8HTHHPjL7yj8z5WIoVwyFGBjbHNpQzaksMw8i1x4n595zAm2FXSdHhJ4a6R4yx7kw5rTg0W&#10;W1pa0n/7k1PwbXGz3epDJD/5KbWpjPHHD6WGz305AxGpj//ih3tt0vwp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CSZfAAAAA2wAAAA8AAAAAAAAAAAAAAAAA&#10;oQIAAGRycy9kb3ducmV2LnhtbFBLBQYAAAAABAAEAPkAAACOAwAAAAA=&#10;" strokecolor="#4a7ebb"/>
                  <v:line id="Straight Connector 59" o:spid="_x0000_s1053" style="position:absolute;visibility:visible" from="0,1524" to="6667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7sDMAAAADbAAAADwAAAGRycy9kb3ducmV2LnhtbERPTWsCMRC9F/wPYQrearaKpV2NyyII&#10;HjyoLbTHMZlulm4m6ybq+u+NIPQ2j/c586J3jThTF2rPCl5HGQhi7U3NlYKvz9XLO4gQkQ02nknB&#10;lQIUi8HTHHPjL7yj8z5WIoVwyFGBjbHNpQzaksMw8i1x4n595zAm2FXSdHhJ4a6R4yx7kw5rTg0W&#10;W1pa0n/7k1PwbXGz3epDJD/5KbWpjPHHD6WGz305AxGpj//ih3tt0vwp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nO7AzAAAAA2wAAAA8AAAAAAAAAAAAAAAAA&#10;oQIAAGRycy9kb3ducmV2LnhtbFBLBQYAAAAABAAEAPkAAACOAwAAAAA=&#10;" strokecolor="#4a7ebb"/>
                  <v:line id="Straight Connector 61" o:spid="_x0000_s1054" style="position:absolute;flip:x;visibility:visible" from="14097,4476" to="15240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AYh8IAAADbAAAADwAAAGRycy9kb3ducmV2LnhtbERPS2vCQBC+F/oflin0VjcGGkp0DUEs&#10;WOjFVA/ehuzkgdnZNLvG6K93hUJv8/E9Z5lNphMjDa61rGA+i0AQl1a3XCvY/3y+fYBwHlljZ5kU&#10;XMlBtnp+WmKq7YV3NBa+FiGEXYoKGu/7VEpXNmTQzWxPHLjKDgZ9gEMt9YCXEG46GUdRIg22HBoa&#10;7GndUHkqzkbB5ui76Rev8e27+tpUB7u2+Xur1OvLlC9AeJr8v/jPvdVhfgKPX8IB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AYh8IAAADbAAAADwAAAAAAAAAAAAAA&#10;AAChAgAAZHJzL2Rvd25yZXYueG1sUEsFBgAAAAAEAAQA+QAAAJADAAAAAA==&#10;" strokecolor="#4a7ebb"/>
                  <v:line id="Straight Connector 62" o:spid="_x0000_s1055" style="position:absolute;visibility:visible" from="14097,1524" to="14097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X4MAAAADbAAAADwAAAGRycy9kb3ducmV2LnhtbERPTWsCMRC9F/wPYQrearYKtl2NyyII&#10;HjyoLbTHMZlulm4m6ybq+u+NIPQ2j/c586J3jThTF2rPCl5HGQhi7U3NlYKvz9XLO4gQkQ02nknB&#10;lQIUi8HTHHPjL7yj8z5WIoVwyFGBjbHNpQzaksMw8i1x4n595zAm2FXSdHhJ4a6R4yybSoc1pwaL&#10;LS0t6b/9ySn4trjZbvUhkp/8lNpUxvjjh1LD576cgYjUx3/xw702af4b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ZQ1+DAAAAA2wAAAA8AAAAAAAAAAAAAAAAA&#10;oQIAAGRycy9kb3ducmV2LnhtbFBLBQYAAAAABAAEAPkAAACOAwAAAAA=&#10;" strokecolor="#4a7ebb"/>
                </v:group>
              </v:group>
              <v:line id="Straight Connector 64" o:spid="_x0000_s1056" style="position:absolute;visibility:visible" from="35623,16573" to="44196,16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9DksMAAADbAAAADwAAAGRycy9kb3ducmV2LnhtbESPQWsCMRCF70L/Q5hCb262LUi7NYoU&#10;hB48qBXscZpMN0s3k3UTdf33zkHwNsN789430/kQWnWiPjWRDTwXJShiG13DtYHd93L8BiplZIdt&#10;ZDJwoQTz2cNoipWLZ97QaZtrJSGcKjTgc+4qrZP1FDAVsSMW7S/2AbOsfa1dj2cJD61+KcuJDtiw&#10;NHjs6NOT/d8eg4G9x9V6bX8zxdefhXW1c/HwbszT47D4AJVpyHfz7frLCb7Ayi8ygJ5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PQ5LDAAAA2wAAAA8AAAAAAAAAAAAA&#10;AAAAoQIAAGRycy9kb3ducmV2LnhtbFBLBQYAAAAABAAEAPkAAACRAwAAAAA=&#10;" strokecolor="#4a7ebb"/>
            </v:group>
            <v:group id="Group 78" o:spid="_x0000_s1057" style="position:absolute;left:3333;top:19145;width:65151;height:39624" coordsize="65151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group id="Group 77" o:spid="_x0000_s1058" style="position:absolute;top:2476;width:65151;height:37148" coordsize="65151,37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rect id="Rectangle 34" o:spid="_x0000_s1059" style="position:absolute;left:33432;width:9906;height:5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F63167" w:rsidRPr="008B24D3" w:rsidRDefault="00F63167" w:rsidP="00F63167">
                        <w:pPr>
                          <w:ind w:left="-180" w:right="-225"/>
                          <w:jc w:val="center"/>
                          <w:rPr>
                            <w:lang w:val="vi-VN"/>
                          </w:rPr>
                        </w:pPr>
                        <w:r w:rsidRPr="008B24D3">
                          <w:rPr>
                            <w:b/>
                          </w:rPr>
                          <w:t xml:space="preserve">Cục </w:t>
                        </w:r>
                        <w:r>
                          <w:rPr>
                            <w:b/>
                          </w:rPr>
                          <w:t xml:space="preserve">các vấn   đề </w:t>
                        </w:r>
                        <w:r w:rsidRPr="008B24D3">
                          <w:rPr>
                            <w:b/>
                          </w:rPr>
                          <w:t>Hình sự</w:t>
                        </w:r>
                      </w:p>
                    </w:txbxContent>
                  </v:textbox>
                </v:rect>
                <v:rect id="Rectangle 29" o:spid="_x0000_s1060" style="position:absolute;left:43815;width:21336;height:5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F63167" w:rsidRPr="008B24D3" w:rsidRDefault="00F63167" w:rsidP="00F63167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8B24D3">
                          <w:rPr>
                            <w:b/>
                          </w:rPr>
                          <w:t>Cục Chính sách Phòng chống tội phạm</w:t>
                        </w:r>
                      </w:p>
                    </w:txbxContent>
                  </v:textbox>
                </v:rect>
                <v:rect id="Rectangle 38" o:spid="_x0000_s1061" style="position:absolute;width:15144;height:5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F63167" w:rsidRPr="008B24D3" w:rsidRDefault="00F63167" w:rsidP="00F63167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8B24D3">
                          <w:rPr>
                            <w:b/>
                          </w:rPr>
                          <w:t>Cục Kế hoạch và Điều phối</w:t>
                        </w:r>
                      </w:p>
                    </w:txbxContent>
                  </v:textbox>
                </v:rect>
                <v:rect id="Rectangle 35" o:spid="_x0000_s1062" style="position:absolute;left:15811;width:15240;height:5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F63167" w:rsidRPr="008B24D3" w:rsidRDefault="00F63167" w:rsidP="00F63167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8B24D3">
                          <w:rPr>
                            <w:b/>
                          </w:rPr>
                          <w:t xml:space="preserve">Cục </w:t>
                        </w:r>
                        <w:r>
                          <w:rPr>
                            <w:b/>
                          </w:rPr>
                          <w:t>c</w:t>
                        </w:r>
                        <w:r w:rsidRPr="008B24D3">
                          <w:rPr>
                            <w:b/>
                          </w:rPr>
                          <w:t xml:space="preserve">ác vấn đề pháp </w:t>
                        </w:r>
                        <w:r>
                          <w:rPr>
                            <w:b/>
                          </w:rPr>
                          <w:t>luật</w:t>
                        </w:r>
                      </w:p>
                    </w:txbxContent>
                  </v:textbox>
                </v:rect>
                <v:rect id="Rectangle 37" o:spid="_x0000_s1063" style="position:absolute;top:5715;width:15144;height:31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Phát triển Chính sách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Kế hoạch An toàn Khẩn cấp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Kế hoạch và Ngân sách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Quản lý hành chính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Quản lý c</w:t>
                        </w:r>
                        <w:r w:rsidRPr="008B24D3">
                          <w:rPr>
                            <w:rFonts w:ascii="Times New Roman" w:hAnsi="Times New Roman" w:hint="eastAsia"/>
                          </w:rPr>
                          <w:t>ơ</w:t>
                        </w:r>
                        <w:r w:rsidRPr="008B24D3">
                          <w:rPr>
                            <w:rFonts w:ascii="Times New Roman" w:hAnsi="Times New Roman"/>
                          </w:rPr>
                          <w:t xml:space="preserve"> sở 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Quản lý thông tin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Nhóm Quản lý thực hiện và Chăm sóc khách hang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T</w:t>
                        </w:r>
                        <w:r w:rsidRPr="008B24D3">
                          <w:rPr>
                            <w:rFonts w:ascii="Times New Roman" w:hAnsi="Times New Roman" w:hint="eastAsia"/>
                          </w:rPr>
                          <w:t>ư</w:t>
                        </w:r>
                        <w:r w:rsidRPr="008B24D3">
                          <w:rPr>
                            <w:rFonts w:ascii="Times New Roman" w:hAnsi="Times New Roman"/>
                          </w:rPr>
                          <w:t xml:space="preserve"> pháp Hình sự và Hệ thống thông tin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Kế hoạch Công tố</w:t>
                        </w:r>
                      </w:p>
                    </w:txbxContent>
                  </v:textbox>
                </v:rect>
                <v:rect id="Rectangle 36" o:spid="_x0000_s1064" style="position:absolute;left:15811;top:5810;width:15240;height:313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t</w:t>
                        </w:r>
                        <w:r w:rsidRPr="008B24D3">
                          <w:rPr>
                            <w:rFonts w:ascii="Times New Roman" w:hAnsi="Times New Roman" w:hint="eastAsia"/>
                          </w:rPr>
                          <w:t>ư</w:t>
                        </w:r>
                        <w:r w:rsidRPr="008B24D3">
                          <w:rPr>
                            <w:rFonts w:ascii="Times New Roman" w:hAnsi="Times New Roman"/>
                          </w:rPr>
                          <w:t xml:space="preserve"> vấn pháp </w:t>
                        </w:r>
                        <w:r>
                          <w:rPr>
                            <w:rFonts w:ascii="Times New Roman" w:hAnsi="Times New Roman"/>
                          </w:rPr>
                          <w:t>luật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 xml:space="preserve">Phòng Các vấn đề pháp </w:t>
                        </w:r>
                        <w:r>
                          <w:rPr>
                            <w:rFonts w:ascii="Times New Roman" w:hAnsi="Times New Roman"/>
                          </w:rPr>
                          <w:t>luật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Các vấn đề Pháp luật quốc tế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 xml:space="preserve">Phòng </w:t>
                        </w:r>
                        <w:r>
                          <w:rPr>
                            <w:rFonts w:ascii="Times New Roman" w:hAnsi="Times New Roman"/>
                          </w:rPr>
                          <w:t>Kiện tụng dân sự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các vấn đề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về</w:t>
                        </w:r>
                        <w:r w:rsidRPr="008B24D3">
                          <w:rPr>
                            <w:rFonts w:ascii="Times New Roman" w:hAnsi="Times New Roman"/>
                          </w:rPr>
                          <w:t xml:space="preserve"> pháp l</w:t>
                        </w:r>
                        <w:r>
                          <w:rPr>
                            <w:rFonts w:ascii="Times New Roman" w:hAnsi="Times New Roman"/>
                          </w:rPr>
                          <w:t>uật</w:t>
                        </w:r>
                        <w:r w:rsidRPr="008B24D3">
                          <w:rPr>
                            <w:rFonts w:ascii="Times New Roman" w:hAnsi="Times New Roman"/>
                          </w:rPr>
                          <w:t xml:space="preserve"> thống nhất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Các vấn đề Th</w:t>
                        </w:r>
                        <w:r w:rsidRPr="008B24D3">
                          <w:rPr>
                            <w:rFonts w:ascii="Times New Roman" w:hAnsi="Times New Roman" w:hint="eastAsia"/>
                          </w:rPr>
                          <w:t>ươ</w:t>
                        </w:r>
                        <w:r w:rsidRPr="008B24D3">
                          <w:rPr>
                            <w:rFonts w:ascii="Times New Roman" w:hAnsi="Times New Roman"/>
                          </w:rPr>
                          <w:t>ng mại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Chuyên gia pháp lý</w:t>
                        </w:r>
                      </w:p>
                    </w:txbxContent>
                  </v:textbox>
                </v:rect>
                <v:rect id="Rectangle 33" o:spid="_x0000_s1065" style="position:absolute;left:33432;top:5905;width:9906;height:312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 xml:space="preserve">Phòng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Dịch vụ </w:t>
                        </w:r>
                        <w:r w:rsidRPr="008B24D3">
                          <w:rPr>
                            <w:rFonts w:ascii="Times New Roman" w:hAnsi="Times New Roman"/>
                          </w:rPr>
                          <w:t>Công tố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Các vấn đề hình sự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 xml:space="preserve">Phòng Các vấn đề An ninh công 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Tội phạm Quốc tế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Pháp luật hình sự</w:t>
                        </w:r>
                      </w:p>
                    </w:txbxContent>
                  </v:textbox>
                </v:rect>
                <v:rect id="Rectangle 32" o:spid="_x0000_s1066" style="position:absolute;left:43815;top:5810;width:21336;height:313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Kế hoạch phòng chống tội phạm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Thúc đẩy Pháp luật và Trật tự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Pháp luật bảo hộ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Tội phạm vị thành niên</w:t>
                        </w:r>
                      </w:p>
                      <w:p w:rsidR="00F63167" w:rsidRPr="008B24D3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</w:rPr>
                        </w:pPr>
                        <w:r w:rsidRPr="008B24D3">
                          <w:rPr>
                            <w:rFonts w:ascii="Times New Roman" w:hAnsi="Times New Roman"/>
                          </w:rPr>
                          <w:t>Phòng Giảm án và T</w:t>
                        </w:r>
                        <w:r>
                          <w:rPr>
                            <w:rFonts w:ascii="Times New Roman" w:hAnsi="Times New Roman"/>
                          </w:rPr>
                          <w:t>ù</w:t>
                        </w:r>
                        <w:r w:rsidRPr="008B24D3">
                          <w:rPr>
                            <w:rFonts w:ascii="Times New Roman" w:hAnsi="Times New Roman"/>
                          </w:rPr>
                          <w:t xml:space="preserve"> treo</w:t>
                        </w:r>
                      </w:p>
                      <w:p w:rsidR="00F63167" w:rsidRPr="00405BA5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  <w:highlight w:val="lightGray"/>
                          </w:rPr>
                        </w:pPr>
                        <w:r w:rsidRPr="00405BA5">
                          <w:rPr>
                            <w:rFonts w:ascii="Times New Roman" w:hAnsi="Times New Roman"/>
                            <w:highlight w:val="lightGray"/>
                          </w:rPr>
                          <w:t>Trung tâm Phòng chống tội phạm vị thành niên (10)</w:t>
                        </w:r>
                      </w:p>
                      <w:p w:rsidR="00F63167" w:rsidRPr="00405BA5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  <w:highlight w:val="lightGray"/>
                          </w:rPr>
                        </w:pPr>
                        <w:r w:rsidRPr="00405BA5">
                          <w:rPr>
                            <w:rFonts w:ascii="Times New Roman" w:hAnsi="Times New Roman"/>
                            <w:highlight w:val="lightGray"/>
                          </w:rPr>
                          <w:t>Trường giáo dưỡng tội phạm vị thành niên (10)</w:t>
                        </w:r>
                      </w:p>
                      <w:p w:rsidR="00F63167" w:rsidRPr="00405BA5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  <w:highlight w:val="lightGray"/>
                            <w:lang w:val="vi-VN"/>
                          </w:rPr>
                        </w:pPr>
                        <w:r w:rsidRPr="00405BA5">
                          <w:rPr>
                            <w:rFonts w:ascii="Times New Roman" w:hAnsi="Times New Roman"/>
                            <w:highlight w:val="lightGray"/>
                            <w:lang w:val="vi-VN"/>
                          </w:rPr>
                          <w:t>Trung tâm Kiểm tra và Phân loại tội phạm vị thành niên</w:t>
                        </w:r>
                      </w:p>
                      <w:p w:rsidR="00F63167" w:rsidRPr="00405BA5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  <w:highlight w:val="lightGray"/>
                            <w:lang w:val="vi-VN"/>
                          </w:rPr>
                        </w:pPr>
                        <w:r w:rsidRPr="00405BA5">
                          <w:rPr>
                            <w:rFonts w:ascii="Times New Roman" w:hAnsi="Times New Roman"/>
                            <w:highlight w:val="lightGray"/>
                          </w:rPr>
                          <w:t>Ủy ban Giảm án và Tù treo (5)</w:t>
                        </w:r>
                      </w:p>
                      <w:p w:rsidR="00F63167" w:rsidRPr="00405BA5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  <w:highlight w:val="lightGray"/>
                            <w:lang w:val="vi-VN"/>
                          </w:rPr>
                        </w:pPr>
                        <w:r w:rsidRPr="00405BA5">
                          <w:rPr>
                            <w:rFonts w:ascii="Times New Roman" w:hAnsi="Times New Roman"/>
                            <w:highlight w:val="lightGray"/>
                          </w:rPr>
                          <w:t>Phòng Quản chế (18)</w:t>
                        </w:r>
                      </w:p>
                      <w:p w:rsidR="00F63167" w:rsidRPr="00405BA5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  <w:highlight w:val="lightGray"/>
                            <w:lang w:val="vi-VN"/>
                          </w:rPr>
                        </w:pPr>
                        <w:r w:rsidRPr="00405BA5">
                          <w:rPr>
                            <w:rFonts w:ascii="Times New Roman" w:hAnsi="Times New Roman"/>
                            <w:highlight w:val="lightGray"/>
                          </w:rPr>
                          <w:t>Các văn phòng chi nhánh (46)</w:t>
                        </w:r>
                      </w:p>
                      <w:p w:rsidR="00F63167" w:rsidRPr="00405BA5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  <w:highlight w:val="lightGray"/>
                            <w:lang w:val="vi-VN"/>
                          </w:rPr>
                        </w:pPr>
                        <w:r w:rsidRPr="00405BA5">
                          <w:rPr>
                            <w:rFonts w:ascii="Times New Roman" w:hAnsi="Times New Roman"/>
                            <w:highlight w:val="lightGray"/>
                            <w:lang w:val="vi-VN"/>
                          </w:rPr>
                          <w:t>Trung tâm giám sát điện tử Trung ương (2)</w:t>
                        </w:r>
                      </w:p>
                      <w:p w:rsidR="00F63167" w:rsidRPr="00405BA5" w:rsidRDefault="00F63167" w:rsidP="00F6316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right="-71" w:hanging="142"/>
                          <w:rPr>
                            <w:rFonts w:ascii="Times New Roman" w:hAnsi="Times New Roman"/>
                            <w:highlight w:val="lightGray"/>
                            <w:lang w:val="vi-VN"/>
                          </w:rPr>
                        </w:pPr>
                        <w:r w:rsidRPr="00405BA5">
                          <w:rPr>
                            <w:rFonts w:ascii="Times New Roman" w:hAnsi="Times New Roman"/>
                            <w:highlight w:val="lightGray"/>
                            <w:lang w:val="vi-VN"/>
                          </w:rPr>
                          <w:t>Viện tâm thần học pháp y</w:t>
                        </w:r>
                      </w:p>
                    </w:txbxContent>
                  </v:textbox>
                </v:rect>
              </v:group>
              <v:line id="Straight Connector 65" o:spid="_x0000_s1067" style="position:absolute;visibility:visible" from="7239,0" to="5438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8stMMAAADbAAAADwAAAGRycy9kb3ducmV2LnhtbESPzWrDMBCE74G8g9hCbolcF0riRgkh&#10;UOihB+cHkuNW2lqm1sq1VNt5+6hQ6HGYmW+Y9XZ0jeipC7VnBY+LDASx9qbmSsH59DpfgggR2WDj&#10;mRTcKMB2M52ssTB+4AP1x1iJBOFQoAIbY1tIGbQlh2HhW+LkffrOYUyyq6TpcEhw18g8y56lw5rT&#10;gsWW9pb01/HHKbhYfC9L/RHJP1132lTG+O+VUrOHcfcCItIY/8N/7TejIF/B75f0A+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vLLTDAAAA2wAAAA8AAAAAAAAAAAAA&#10;AAAAoQIAAGRycy9kb3ducmV2LnhtbFBLBQYAAAAABAAEAPkAAACRAwAAAAA=&#10;" strokecolor="#4a7ebb"/>
              <v:line id="Straight Connector 66" o:spid="_x0000_s1068" style="position:absolute;flip:y;visibility:visible" from="7334,0" to="7334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B5CMIAAADbAAAADwAAAGRycy9kb3ducmV2LnhtbERPyWrDMBC9B/oPYgK9xXIcGooTxZiQ&#10;Qgq9NGkPvQ3WeCHWyLVUL/366lDI8fH2fTaZVgzUu8aygnUUgyAurG64UvBxfVk9g3AeWWNrmRTM&#10;5CA7PCz2mGo78jsNF1+JEMIuRQW1910qpStqMugi2xEHrrS9QR9gX0nd4xjCTSuTON5Kgw2Hhho7&#10;OtZU3C4/RsHpy7fTN87J71v5eio/7dHmT41Sj8sp34HwNPm7+N991go2YX34En6AP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B5CMIAAADbAAAADwAAAAAAAAAAAAAA&#10;AAChAgAAZHJzL2Rvd25yZXYueG1sUEsFBgAAAAAEAAQA+QAAAJADAAAAAA==&#10;" strokecolor="#4a7ebb"/>
              <v:line id="Straight Connector 67" o:spid="_x0000_s1069" style="position:absolute;flip:y;visibility:visible" from="23050,95" to="23050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zck8IAAADbAAAADwAAAGRycy9kb3ducmV2LnhtbESPS4sCMRCE74L/IbTgbc2o7CKjUUQU&#10;FPbi6+CtmfQ8cNIZJ1FHf70RBI9FVX1FTWaNKcWNaldYVtDvRSCIE6sLzhQc9qufEQjnkTWWlknB&#10;gxzMpu3WBGNt77yl285nIkDYxagg976KpXRJTgZdz1bEwUttbdAHWWdS13gPcFPKQRT9SYMFh4Uc&#10;K1rklJx3V6NgefJlc8HH4Pmfbpbp0S7s/LdQqttp5mMQnhr/DX/aa61g2If3l/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8zck8IAAADbAAAADwAAAAAAAAAAAAAA&#10;AAChAgAAZHJzL2Rvd25yZXYueG1sUEsFBgAAAAAEAAQA+QAAAJADAAAAAA==&#10;" strokecolor="#4a7ebb"/>
              <v:line id="Straight Connector 68" o:spid="_x0000_s1070" style="position:absolute;flip:y;visibility:visible" from="38290,0" to="38290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5C5MUAAADbAAAADwAAAGRycy9kb3ducmV2LnhtbESPQWvCQBSE7wX/w/KE3szGFKWk2YiI&#10;hQpeqvbQ2yP7kixm36bZrUZ/fbdQ6HGYmW+YYjXaTlxo8MaxgnmSgiCunDbcKDgdX2fPIHxA1tg5&#10;JgU38rAqJw8F5tpd+Z0uh9CICGGfo4I2hD6X0lctWfSJ64mjV7vBYohyaKQe8BrhtpNZmi6lRcNx&#10;ocWeNi1V58O3VbD9DN34hbfsvq932/rDbdx6YZR6nI7rFxCBxvAf/mu/aQVPGfx+iT9Al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5C5MUAAADbAAAADwAAAAAAAAAA&#10;AAAAAAChAgAAZHJzL2Rvd25yZXYueG1sUEsFBgAAAAAEAAQA+QAAAJMDAAAAAA==&#10;" strokecolor="#4a7ebb"/>
              <v:line id="Straight Connector 69" o:spid="_x0000_s1071" style="position:absolute;flip:y;visibility:visible" from="54387,0" to="54387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Lnf8IAAADbAAAADwAAAGRycy9kb3ducmV2LnhtbESPS4sCMRCE74L/IbTgbc2o7CKjUUQU&#10;FPbi6+CtmfQ8cNIZJ1FHf70RBI9FVX1FTWaNKcWNaldYVtDvRSCIE6sLzhQc9qufEQjnkTWWlknB&#10;gxzMpu3WBGNt77yl285nIkDYxagg976KpXRJTgZdz1bEwUttbdAHWWdS13gPcFPKQRT9SYMFh4Uc&#10;K1rklJx3V6NgefJlc8HH4Pmfbpbp0S7s/LdQqttp5mMQnhr/DX/aa61gOIT3l/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Lnf8IAAADbAAAADwAAAAAAAAAAAAAA&#10;AAChAgAAZHJzL2Rvd25yZXYueG1sUEsFBgAAAAAEAAQA+QAAAJADAAAAAA==&#10;" strokecolor="#4a7ebb"/>
            </v:group>
          </v:group>
        </w:pict>
      </w:r>
      <w:r w:rsidR="00F63167">
        <w:rPr>
          <w:color w:val="000000"/>
          <w:sz w:val="26"/>
          <w:szCs w:val="26"/>
        </w:rPr>
        <w:br w:type="page"/>
      </w:r>
    </w:p>
    <w:p w:rsidR="00B3230F" w:rsidRDefault="00B3230F" w:rsidP="00F63167">
      <w:bookmarkStart w:id="0" w:name="_GoBack"/>
      <w:bookmarkEnd w:id="0"/>
    </w:p>
    <w:sectPr w:rsidR="00B3230F" w:rsidSect="004F313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5550"/>
    <w:multiLevelType w:val="hybridMultilevel"/>
    <w:tmpl w:val="5560C024"/>
    <w:lvl w:ilvl="0" w:tplc="3CB685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C72F6A"/>
    <w:multiLevelType w:val="hybridMultilevel"/>
    <w:tmpl w:val="063208DC"/>
    <w:lvl w:ilvl="0" w:tplc="E85478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A41768"/>
    <w:multiLevelType w:val="hybridMultilevel"/>
    <w:tmpl w:val="CF5A3D28"/>
    <w:lvl w:ilvl="0" w:tplc="4C8C13E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94FFF"/>
    <w:multiLevelType w:val="hybridMultilevel"/>
    <w:tmpl w:val="4DD434F4"/>
    <w:lvl w:ilvl="0" w:tplc="D30E5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63167"/>
    <w:rsid w:val="00204BB2"/>
    <w:rsid w:val="004F3139"/>
    <w:rsid w:val="00B3230F"/>
    <w:rsid w:val="00CD679D"/>
    <w:rsid w:val="00CE13E3"/>
    <w:rsid w:val="00F6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6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F6316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3167"/>
    <w:rPr>
      <w:rFonts w:eastAsia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qFormat/>
    <w:rsid w:val="00F63167"/>
    <w:pPr>
      <w:spacing w:after="200" w:line="276" w:lineRule="auto"/>
      <w:ind w:left="720"/>
      <w:contextualSpacing/>
    </w:pPr>
    <w:rPr>
      <w:rFonts w:ascii="Arial" w:eastAsia="Arial" w:hAnsi="Arial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6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F6316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3167"/>
    <w:rPr>
      <w:rFonts w:eastAsia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qFormat/>
    <w:rsid w:val="00F63167"/>
    <w:pPr>
      <w:spacing w:after="200" w:line="276" w:lineRule="auto"/>
      <w:ind w:left="720"/>
      <w:contextualSpacing/>
    </w:pPr>
    <w:rPr>
      <w:rFonts w:ascii="Arial" w:eastAsia="Arial" w:hAnsi="Arial"/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F6F23-0999-4191-8E85-F1C7E6DDE489}"/>
</file>

<file path=customXml/itemProps2.xml><?xml version="1.0" encoding="utf-8"?>
<ds:datastoreItem xmlns:ds="http://schemas.openxmlformats.org/officeDocument/2006/customXml" ds:itemID="{876A0525-B3C1-4403-9327-A4BF93836662}"/>
</file>

<file path=customXml/itemProps3.xml><?xml version="1.0" encoding="utf-8"?>
<ds:datastoreItem xmlns:ds="http://schemas.openxmlformats.org/officeDocument/2006/customXml" ds:itemID="{AC8B9146-42EC-44AA-8E7A-A0CFDE195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2016-08-01T02:38:00Z</dcterms:created>
  <dcterms:modified xsi:type="dcterms:W3CDTF">2017-07-13T07:25:00Z</dcterms:modified>
</cp:coreProperties>
</file>